
<file path=[Content_Types].xml><?xml version="1.0" encoding="utf-8"?>
<Types xmlns="http://schemas.openxmlformats.org/package/2006/content-types">
  <Default Extension="xml" ContentType="application/vnd.openxmlformats-officedocument.extended-properties+xml"/>
  <Default Extension="emf" ContentType="image/x-emf"/>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er11.xml" ContentType="application/vnd.openxmlformats-officedocument.wordprocessingml.footer+xml"/>
  <Override PartName="/word/settings.xml" ContentType="application/vnd.openxmlformats-officedocument.wordprocessingml.settings+xml"/>
  <Override PartName="/word/header1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theme/theme1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webSettings.xml" ContentType="application/vnd.openxmlformats-officedocument.wordprocessingml.webSettings+xml"/>
  <Override PartName="/word/footer2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Firmendaten"/>
        <w:framePr w:h="5241" w:wrap="around" w:x="8542" w:y="4145" w:hRule="exact"/>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 xml:space="preserve">Publisher | Editors</w:t>
      </w:r>
    </w:p>
    <w:p w:rsidRPr="00D711C9" w:rsidR="00861B15" w:rsidP="00DB0C8F" w:rsidRDefault="00861B15" w14:paraId="1861621F" w14:textId="77777777">
      <w:pPr>
        <w:pStyle w:val="Firmendaten"/>
        <w:framePr w:h="5241" w:wrap="around" w:x="8542" w:y="4145" w:hRule="exact"/>
        <w:tabs>
          <w:tab w:val="left" w:pos="567"/>
        </w:tabs>
        <w:spacing w:line="196" w:lineRule="atLeast"/>
        <w:jc w:val="both"/>
        <w:rPr>
          <w:rFonts w:ascii="Helvetica Neue Light" w:hAnsi="Helvetica Neue Light"/>
          <w:sz w:val="18"/>
          <w:lang w:val="de-DE"/>
        </w:rPr>
      </w:pPr>
    </w:p>
    <w:p>
      <w:pPr>
        <w:pStyle w:val="Firmendaten"/>
        <w:framePr w:h="5241"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HEWI</w:t>
      </w:r>
    </w:p>
    <w:p>
      <w:pPr>
        <w:pStyle w:val="Firmendaten"/>
        <w:framePr w:h="5241"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Innovation </w:t>
      </w:r>
    </w:p>
    <w:p w:rsidRPr="00D711C9" w:rsidR="00861B15" w:rsidP="00DB0C8F" w:rsidRDefault="00861B15" w14:paraId="42484707" w14:textId="77777777">
      <w:pPr>
        <w:pStyle w:val="Firmendaten"/>
        <w:framePr w:h="5241" w:wrap="around" w:x="8542" w:y="4145" w:hRule="exact"/>
        <w:tabs>
          <w:tab w:val="left" w:pos="567"/>
        </w:tabs>
        <w:spacing w:line="196" w:lineRule="atLeast"/>
        <w:jc w:val="both"/>
        <w:rPr>
          <w:rFonts w:ascii="Helvetica Neue Light" w:hAnsi="Helvetica Neue Light"/>
          <w:sz w:val="18"/>
          <w:lang w:val="de-DE"/>
        </w:rPr>
      </w:pPr>
    </w:p>
    <w:p>
      <w:pPr>
        <w:pStyle w:val="Firmendaten"/>
        <w:framePr w:h="5241"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HEWI Heinrich Wilke GmbH</w:t>
      </w:r>
    </w:p>
    <w:p>
      <w:pPr>
        <w:pStyle w:val="Firmendaten"/>
        <w:framePr w:h="5241"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PO Box 1260</w:t>
      </w:r>
    </w:p>
    <w:p>
      <w:pPr>
        <w:pStyle w:val="Firmendaten"/>
        <w:framePr w:h="5241"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Arolsen</w:t>
      </w:r>
    </w:p>
    <w:p>
      <w:pPr>
        <w:pStyle w:val="Firmendaten"/>
        <w:framePr w:h="5241"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82-0</w:t>
      </w:r>
    </w:p>
    <w:p>
      <w:pPr>
        <w:pStyle w:val="Firmendaten"/>
        <w:framePr w:h="5241"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presse@hewi.de</w:t>
      </w:r>
    </w:p>
    <w:p>
      <w:pPr>
        <w:pStyle w:val="Firmendaten"/>
        <w:framePr w:h="5241"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www.hewi.com</w:t>
      </w:r>
    </w:p>
    <w:p w:rsidRPr="00F237C6" w:rsidR="00861B15" w:rsidP="00DB0C8F" w:rsidRDefault="00861B15" w14:paraId="4E7FBD71" w14:textId="77777777">
      <w:pPr>
        <w:pStyle w:val="Firmendaten"/>
        <w:framePr w:h="5241" w:wrap="around" w:x="8542" w:y="4145" w:hRule="exact"/>
        <w:tabs>
          <w:tab w:val="left" w:pos="567"/>
        </w:tabs>
        <w:spacing w:line="196" w:lineRule="atLeast"/>
        <w:jc w:val="both"/>
        <w:rPr>
          <w:rFonts w:ascii="Helvetica Neue Light" w:hAnsi="Helvetica Neue Light"/>
          <w:sz w:val="18"/>
          <w:lang w:val="de-DE"/>
        </w:rPr>
      </w:pPr>
    </w:p>
    <w:p>
      <w:pPr>
        <w:pStyle w:val="Firmendaten"/>
        <w:framePr w:h="5241" w:wrap="around" w:x="8542" w:y="4145" w:hRule="exact"/>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 xml:space="preserve">Reprint free of charge - copy requested</w:t>
      </w:r>
    </w:p>
    <w:p w:rsidRPr="00D711C9" w:rsidR="00861B15" w:rsidP="00DB0C8F" w:rsidRDefault="00861B15" w14:paraId="54E1055C" w14:textId="77777777">
      <w:pPr>
        <w:pStyle w:val="Firmendaten"/>
        <w:framePr w:h="5241" w:wrap="around" w:x="8542" w:y="4145" w:hRule="exact"/>
        <w:tabs>
          <w:tab w:val="left" w:pos="567"/>
        </w:tabs>
        <w:spacing w:line="196" w:lineRule="atLeast"/>
        <w:jc w:val="both"/>
        <w:rPr>
          <w:rFonts w:ascii="Arial" w:hAnsi="Arial"/>
          <w:sz w:val="18"/>
          <w:lang w:val="de-DE"/>
        </w:rPr>
      </w:pPr>
    </w:p>
    <w:p>
      <w:pPr>
        <w:pStyle w:val="Firmendaten"/>
        <w:framePr w:h="5241"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Brenneker</w:t>
      </w:r>
    </w:p>
    <w:p>
      <w:pPr>
        <w:pStyle w:val="Firmendaten"/>
        <w:framePr w:h="5241"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82-214</w:t>
      </w:r>
    </w:p>
    <w:p>
      <w:pPr>
        <w:pStyle w:val="Firmendaten"/>
        <w:framePr w:h="5241"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cbrenneker@hewi.de</w:t>
      </w:r>
    </w:p>
    <w:p w:rsidR="00DB0C8F" w:rsidP="00DB0C8F" w:rsidRDefault="00DB0C8F" w14:paraId="78403229" w14:textId="77777777">
      <w:pPr>
        <w:pStyle w:val="Firmendaten"/>
        <w:framePr w:h="5241" w:wrap="around" w:x="8542" w:y="4145" w:hRule="exact"/>
        <w:tabs>
          <w:tab w:val="left" w:pos="567"/>
        </w:tabs>
        <w:spacing w:line="196" w:lineRule="atLeast"/>
        <w:jc w:val="both"/>
        <w:rPr>
          <w:rFonts w:ascii="Helvetica Neue Light" w:hAnsi="Helvetica Neue Light"/>
          <w:sz w:val="18"/>
          <w:lang w:val="de-DE"/>
        </w:rPr>
      </w:pPr>
    </w:p>
    <w:p>
      <w:pPr>
        <w:pStyle w:val="Firmendaten"/>
        <w:framePr w:h="5241"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Nicolo Martin</w:t>
      </w:r>
    </w:p>
    <w:p>
      <w:pPr>
        <w:pStyle w:val="Firmendaten"/>
        <w:framePr w:h="5241"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82-106</w:t>
      </w:r>
    </w:p>
    <w:p>
      <w:pPr>
        <w:pStyle w:val="Firmendaten"/>
        <w:framePr w:h="5241" w:wrap="around" w:x="8542" w:y="4145" w:hRule="exact"/>
        <w:tabs>
          <w:tab w:val="left" w:pos="567"/>
        </w:tabs>
        <w:spacing w:line="196" w:lineRule="atLeast"/>
        <w:jc w:val="both"/>
        <w:rPr>
          <w:rFonts w:ascii="Arial" w:hAnsi="Arial"/>
          <w:sz w:val="14"/>
          <w:lang w:val="de-DE"/>
        </w:rPr>
      </w:pPr>
      <w:r w:rsidRPr="00DB0C8F">
        <w:rPr>
          <w:rFonts w:ascii="Helvetica Neue Light" w:hAnsi="Helvetica Neue Light"/>
          <w:sz w:val="18"/>
          <w:lang w:val="de-DE"/>
        </w:rPr>
        <w:t xml:space="preserve">nmartin@hewi.de</w:t>
      </w:r>
    </w:p>
    <w:p w:rsidR="00861B15" w:rsidP="00861B15" w:rsidRDefault="00861B15" w14:paraId="4A3571AE" w14:textId="77777777">
      <w:pPr>
        <w:tabs>
          <w:tab w:val="right" w:pos="6237"/>
        </w:tabs>
        <w:spacing w:before="240" w:line="280" w:lineRule="exact"/>
        <w:ind w:end="-284"/>
        <w:jc w:val="both"/>
        <w:rPr>
          <w:rFonts w:ascii="Arial" w:hAnsi="Arial"/>
          <w:b/>
          <w:color w:val="auto"/>
          <w:u w:val="none"/>
        </w:rPr>
      </w:pPr>
    </w:p>
    <w:p w:rsidR="00861B15" w:rsidP="00861B15" w:rsidRDefault="00861B15" w14:paraId="7F56F806" w14:textId="77777777">
      <w:pPr>
        <w:rPr>
          <w:rFonts w:ascii="Arial" w:hAnsi="Arial"/>
          <w:b/>
          <w:color w:val="auto"/>
          <w:u w:val="none"/>
        </w:rPr>
      </w:pPr>
    </w:p>
    <w:p>
      <w:pPr>
        <w:spacing w:after="120"/>
        <w:rPr>
          <w:rFonts w:ascii="Helvetica Neue Light" w:hAnsi="Helvetica Neue Light" w:cs="Arial"/>
          <w:color w:val="auto"/>
          <w:sz w:val="32"/>
          <w:szCs w:val="32"/>
          <w:u w:val="none"/>
        </w:rPr>
      </w:pPr>
      <w:r w:rsidRPr="00DB0C8F">
        <w:rPr>
          <w:rFonts w:ascii="Helvetica Neue Light" w:hAnsi="Helvetica Neue Light" w:cs="Arial"/>
          <w:b/>
          <w:color w:val="auto"/>
          <w:sz w:val="40"/>
          <w:u w:val="none"/>
        </w:rPr>
        <w:t xml:space="preserve">Innovative fastening techniques from HEWI</w:t>
      </w:r>
    </w:p>
    <w:p>
      <w:pPr>
        <w:spacing w:line="360" w:lineRule="auto"/>
        <w:jc w:val="both"/>
        <w:rPr>
          <w:rFonts w:ascii="Helvetica Neue Light" w:hAnsi="Helvetica Neue Light"/>
          <w:color w:val="auto"/>
          <w:sz w:val="20"/>
          <w:u w:val="none"/>
        </w:rPr>
      </w:pPr>
      <w:r w:rsidRPr="00DB0C8F">
        <w:rPr>
          <w:rFonts w:ascii="Helvetica Neue Light" w:hAnsi="Helvetica Neue Light"/>
          <w:color w:val="auto"/>
          <w:sz w:val="20"/>
          <w:u w:val="none"/>
        </w:rPr>
        <w:t xml:space="preserve">Due to the different wall structures of many buildings, professionals are confronted with several challenges when installing sanitary equipment. In addition to making installation as simple as possible, it is also important that the individual design wishes of the users can be taken into account when fixing. Due to these aspects, it is necessary to offer different types of fixing materials for bathroom furniture and bathroom accessories. HEWI's range includes various innovative fastening techniques for sanitary fittings that enable installation on any wall. </w:t>
      </w:r>
    </w:p>
    <w:p w:rsidRPr="00DB0C8F" w:rsidR="00DB0C8F" w:rsidP="00DB0C8F" w:rsidRDefault="00DB0C8F" w14:paraId="21E7B041" w14:textId="77777777">
      <w:pPr>
        <w:spacing w:line="360" w:lineRule="auto"/>
        <w:jc w:val="both"/>
        <w:rPr>
          <w:rFonts w:ascii="Helvetica Neue Light" w:hAnsi="Helvetica Neue Light"/>
          <w:color w:val="auto"/>
          <w:sz w:val="20"/>
          <w:u w:val="none"/>
        </w:rPr>
      </w:pPr>
    </w:p>
    <w:p>
      <w:pPr>
        <w:spacing w:line="360" w:lineRule="auto"/>
        <w:rPr>
          <w:rFonts w:ascii="Helvetica Neue Light" w:hAnsi="Helvetica Neue Light"/>
          <w:color w:val="auto"/>
          <w:sz w:val="40"/>
          <w:szCs w:val="40"/>
          <w:u w:val="none"/>
        </w:rPr>
      </w:pPr>
      <w:r w:rsidRPr="00DB0C8F">
        <w:rPr>
          <w:rFonts w:ascii="Helvetica Neue Light" w:hAnsi="Helvetica Neue Light"/>
          <w:color w:val="auto"/>
          <w:sz w:val="40"/>
          <w:szCs w:val="40"/>
          <w:u w:val="none"/>
        </w:rPr>
        <w:t xml:space="preserve">The HEWI push-in snap-in connection for angle tolerances </w:t>
      </w:r>
    </w:p>
    <w:p>
      <w:pPr>
        <w:spacing w:line="360" w:lineRule="auto"/>
        <w:jc w:val="both"/>
        <w:rPr>
          <w:rFonts w:ascii="Helvetica Neue Light" w:hAnsi="Helvetica Neue Light"/>
          <w:color w:val="auto"/>
          <w:sz w:val="20"/>
          <w:u w:val="none"/>
        </w:rPr>
      </w:pPr>
      <w:r w:rsidRPr="00DB0C8F">
        <w:rPr>
          <w:rFonts w:ascii="Helvetica Neue Light" w:hAnsi="Helvetica Neue Light"/>
          <w:color w:val="auto"/>
          <w:sz w:val="20"/>
          <w:u w:val="none"/>
        </w:rPr>
        <w:t xml:space="preserve">HEWI's push-fit connection is a new type of corner connection that enables easy installation of System 900 railing systems and shower handrails. This type of connection means that only three rosettes are required instead of the usual four fixing points. The HEWI push-fit snap-in connection offers faster installation of bathroom fittings and also compensates for angular tolerances in room corners of up to +/- 2°. This fastening technique is therefore suitable for all walls and also facilitates installation on walls with unevenness. This type of fastening also creates surfaces that are easy to clean. </w:t>
      </w:r>
    </w:p>
    <w:p w:rsidRPr="00DB0C8F" w:rsidR="00DB0C8F" w:rsidP="00DB0C8F" w:rsidRDefault="00DB0C8F" w14:paraId="16AD96B7" w14:textId="77777777">
      <w:pPr>
        <w:spacing w:line="360" w:lineRule="auto"/>
        <w:jc w:val="both"/>
        <w:rPr>
          <w:rFonts w:ascii="Helvetica Neue Light" w:hAnsi="Helvetica Neue Light"/>
          <w:color w:val="auto"/>
          <w:sz w:val="20"/>
          <w:u w:val="none"/>
        </w:rPr>
      </w:pPr>
    </w:p>
    <w:p w:rsidR="00DB0C8F" w:rsidP="00DB0C8F" w:rsidRDefault="00DB0C8F" w14:paraId="1C7BB975" w14:textId="77777777">
      <w:pPr>
        <w:spacing w:line="360" w:lineRule="auto"/>
        <w:jc w:val="both"/>
        <w:rPr>
          <w:rFonts w:ascii="Helvetica Neue Light" w:hAnsi="Helvetica Neue Light"/>
          <w:color w:val="auto"/>
          <w:sz w:val="40"/>
          <w:szCs w:val="40"/>
          <w:u w:val="none"/>
        </w:rPr>
      </w:pPr>
    </w:p>
    <w:p>
      <w:pPr>
        <w:spacing w:line="360" w:lineRule="auto"/>
        <w:rPr>
          <w:rFonts w:ascii="Helvetica Neue Light" w:hAnsi="Helvetica Neue Light"/>
          <w:color w:val="auto"/>
          <w:sz w:val="40"/>
          <w:szCs w:val="40"/>
          <w:u w:val="none"/>
        </w:rPr>
      </w:pPr>
      <w:r w:rsidRPr="00DB0C8F">
        <w:rPr>
          <w:rFonts w:ascii="Helvetica Neue Light" w:hAnsi="Helvetica Neue Light"/>
          <w:color w:val="auto"/>
          <w:sz w:val="40"/>
          <w:szCs w:val="40"/>
          <w:u w:val="none"/>
        </w:rPr>
        <w:lastRenderedPageBreak/>
        <w:t xml:space="preserve">Mobile fastening solutions from HEWI </w:t>
      </w:r>
    </w:p>
    <w:p>
      <w:pPr>
        <w:spacing w:line="360" w:lineRule="auto"/>
        <w:jc w:val="both"/>
        <w:rPr>
          <w:rFonts w:ascii="Helvetica Neue Light" w:hAnsi="Helvetica Neue Light"/>
          <w:color w:val="auto"/>
          <w:sz w:val="20"/>
          <w:u w:val="none"/>
        </w:rPr>
      </w:pPr>
      <w:r w:rsidRPr="00DB0C8F">
        <w:rPr>
          <w:rFonts w:ascii="Helvetica Neue Light" w:hAnsi="Helvetica Neue Light"/>
          <w:color w:val="auto"/>
          <w:sz w:val="20"/>
          <w:u w:val="none"/>
        </w:rPr>
        <w:t xml:space="preserve">Mobile HEWI solutions for mounting sanitary products offer the possibility of flexibly adapting sanitary rooms to the individual needs of users. With this in mind, HEWI offers mobile folding support rails and shower seats that are very user-friendly and at the same time just as functional as the permanently installed sanitary solutions.  A wide range of dowels and fixing materials are provided for attaching the mounting plate into which the mobile HEWI solutions are snapped when required. This makes it possible to attach the products to a wide variety of walls. If HEWI's supporting solutions are not required, a cover plate covers the mounting plate until the products are fitted. No tools are required when attaching and removing these, as the mobile solutions are simply snapped into the installed mounting plate and subsequently secured with a fixing screw. </w:t>
      </w:r>
    </w:p>
    <w:p w:rsidRPr="00DB0C8F" w:rsidR="00DB0C8F" w:rsidP="00DB0C8F" w:rsidRDefault="00DB0C8F" w14:paraId="5F54B3CD" w14:textId="77777777">
      <w:pPr>
        <w:spacing w:line="360" w:lineRule="auto"/>
        <w:jc w:val="both"/>
        <w:rPr>
          <w:rFonts w:ascii="Helvetica Neue Light" w:hAnsi="Helvetica Neue Light"/>
          <w:color w:val="auto"/>
          <w:sz w:val="20"/>
          <w:u w:val="none"/>
        </w:rPr>
      </w:pPr>
    </w:p>
    <w:p>
      <w:pPr>
        <w:spacing w:line="360" w:lineRule="auto"/>
        <w:jc w:val="both"/>
        <w:rPr>
          <w:rFonts w:ascii="Helvetica Neue Light" w:hAnsi="Helvetica Neue Light"/>
          <w:color w:val="auto"/>
          <w:sz w:val="40"/>
          <w:szCs w:val="40"/>
          <w:u w:val="none"/>
        </w:rPr>
      </w:pPr>
      <w:r w:rsidRPr="00DB0C8F">
        <w:rPr>
          <w:rFonts w:ascii="Helvetica Neue Light" w:hAnsi="Helvetica Neue Light"/>
          <w:color w:val="auto"/>
          <w:sz w:val="40"/>
          <w:szCs w:val="40"/>
          <w:u w:val="none"/>
        </w:rPr>
        <w:t xml:space="preserve">New HEWI adhesive fastening</w:t>
      </w:r>
    </w:p>
    <w:p>
      <w:pPr>
        <w:spacing w:line="360" w:lineRule="auto"/>
        <w:jc w:val="both"/>
        <w:rPr>
          <w:rFonts w:ascii="Helvetica Neue Light" w:hAnsi="Helvetica Neue Light"/>
          <w:color w:val="auto"/>
          <w:sz w:val="20"/>
          <w:u w:val="none"/>
        </w:rPr>
      </w:pPr>
      <w:r w:rsidRPr="00DB0C8F">
        <w:rPr>
          <w:rFonts w:ascii="Helvetica Neue Light" w:hAnsi="Helvetica Neue Light"/>
          <w:color w:val="auto"/>
          <w:sz w:val="20"/>
          <w:u w:val="none"/>
        </w:rPr>
        <w:t xml:space="preserve">The new innovative adhesive mounting from HEWI enables sanitary equipment to be fixed without drilling. Adhesive mounting protects high-quality surfaces as they no longer need to be damaged for drilling.  The adhesive fastening can be ordered in a separate adhesive set. Thanks to this innovative fastening technique, bathroom accessories can be attached independently of the joints and can also be completely removed again without leaving any residue. The products are mounted by means of an adapter with instant adhesion and a one-component adhesive, which is supplied in a practical dosing syringe. This eliminates the need to mix the adhesive, making installation easier. </w:t>
      </w:r>
    </w:p>
    <w:p w:rsidRPr="00DB0C8F" w:rsidR="00DB0C8F" w:rsidP="00DB0C8F" w:rsidRDefault="00DB0C8F" w14:paraId="2344FDDC" w14:textId="77777777">
      <w:pPr>
        <w:spacing w:line="360" w:lineRule="auto"/>
        <w:jc w:val="both"/>
        <w:rPr>
          <w:rFonts w:ascii="Helvetica Neue Light" w:hAnsi="Helvetica Neue Light"/>
          <w:color w:val="auto"/>
          <w:sz w:val="20"/>
          <w:u w:val="none"/>
        </w:rPr>
      </w:pPr>
    </w:p>
    <w:p>
      <w:pPr>
        <w:spacing w:line="360" w:lineRule="auto"/>
        <w:jc w:val="both"/>
        <w:rPr>
          <w:rFonts w:ascii="Helvetica Neue Light" w:hAnsi="Helvetica Neue Light"/>
          <w:color w:val="auto"/>
          <w:sz w:val="40"/>
          <w:szCs w:val="40"/>
          <w:u w:val="none"/>
        </w:rPr>
      </w:pPr>
      <w:r w:rsidRPr="00DB0C8F">
        <w:rPr>
          <w:rFonts w:ascii="Helvetica Neue Light" w:hAnsi="Helvetica Neue Light"/>
          <w:color w:val="auto"/>
          <w:sz w:val="40"/>
          <w:szCs w:val="40"/>
          <w:u w:val="none"/>
        </w:rPr>
        <w:t xml:space="preserve">HEWI fixing materials</w:t>
      </w:r>
    </w:p>
    <w:p>
      <w:pPr>
        <w:spacing w:line="360" w:lineRule="auto"/>
        <w:jc w:val="both"/>
        <w:rPr>
          <w:rFonts w:ascii="Helvetica Neue Light" w:hAnsi="Helvetica Neue Light"/>
          <w:color w:val="auto"/>
          <w:sz w:val="20"/>
          <w:u w:val="none"/>
        </w:rPr>
      </w:pPr>
      <w:r w:rsidRPr="00DB0C8F">
        <w:rPr>
          <w:rFonts w:ascii="Helvetica Neue Light" w:hAnsi="Helvetica Neue Light"/>
          <w:color w:val="auto"/>
          <w:sz w:val="20"/>
          <w:u w:val="none"/>
        </w:rPr>
        <w:lastRenderedPageBreak/>
        <w:t xml:space="preserve">With the various fastening techniques, HEWI offers an overall system that is very user-friendly and is characterised by simple installation for the user.</w:t>
      </w:r>
    </w:p>
    <w:sectPr w:rsidR="006E1408"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1A09" w:rsidRDefault="00961A09" w14:paraId="3F3B7E17" w14:textId="77777777">
      <w:r>
        <w:separator/>
      </w:r>
    </w:p>
  </w:endnote>
  <w:endnote w:type="continuationSeparator" w:id="0">
    <w:p w:rsidR="00961A09" w:rsidRDefault="00961A09" w14:paraId="6DD047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hAnchor="margin" w:vAnchor="text"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 xml:space="preserve">Error! Text mark not defined.</w:t>
    </w:r>
    <w:r>
      <w:rPr>
        <w:rStyle w:val="Seitenzahl"/>
      </w:rPr>
      <w:fldChar w:fldCharType="end"/>
    </w:r>
  </w:p>
  <w:p w:rsidR="00861B15" w:rsidRDefault="00861B15" w14:paraId="57B60867" w14:textId="77777777">
    <w:pPr>
      <w:pStyle w:val="Fuzeile"/>
      <w:ind w:firstLine="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left" w:pos="7655"/>
      </w:tabs>
      <w:spacing w:before="240"/>
      <w:ind w:end="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861B15" w14:paraId="0BAD50EA" w14:textId="77777777">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1A09" w:rsidRDefault="00961A09" w14:paraId="7AED6A89" w14:textId="77777777">
      <w:r>
        <w:separator/>
      </w:r>
    </w:p>
  </w:footnote>
  <w:footnote w:type="continuationSeparator" w:id="0">
    <w:p w:rsidR="00961A09" w:rsidRDefault="00961A09" w14:paraId="0B473D2B" w14:textId="77777777">
      <w:r>
        <w:continuationSeparator/>
      </w:r>
    </w:p>
  </w:footnote>
</w:footnotes>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B15" w:rsidRDefault="00861B15" w14:paraId="0E2CFB38" w14:textId="77777777">
    <w:pPr>
      <w:pStyle w:val="Kopfzeile"/>
      <w:rPr>
        <w:rFonts w:ascii="Helvetica Neue Light" w:hAnsi="Helvetica Neue Light"/>
        <w:sz w:val="52"/>
        <w:u w:val="none"/>
      </w:rPr>
    </w:pPr>
  </w:p>
  <w:p>
    <w:pPr>
      <w:pStyle w:val="Kopfzeile"/>
      <w:rPr>
        <w:rFonts w:ascii="Helvetica Neue Light" w:hAnsi="Helvetica Neue Light"/>
        <w:sz w:val="52"/>
        <w:u w:val="none"/>
      </w:rPr>
    </w:pPr>
    <w:r>
      <w:rPr>
        <w:noProof/>
      </w:rPr>
      <w:drawing>
        <wp:anchor distT="0" distB="0" distL="114300" distR="114300" simplePos="0" relativeHeight="251657728" behindDoc="0" locked="0" layoutInCell="1" allowOverlap="1" wp14:editId="742935DF" wp14:anchorId="3705CA28">
          <wp:simplePos x="0" y="0"/>
          <wp:positionH relativeFrom="column">
            <wp:posOffset>4712970</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B15">
      <w:rPr>
        <w:rFonts w:ascii="Helvetica Neue Light" w:hAnsi="Helvetica Neue Light"/>
        <w:sz w:val="52"/>
        <w:u w:val="none"/>
      </w:rPr>
      <w:t xml:space="preserve">Press release</w:t>
    </w:r>
  </w:p>
  <w:p w:rsidR="00861B15" w:rsidRDefault="00861B15" w14:paraId="31A2D826" w14:textId="77777777">
    <w:pPr>
      <w:pStyle w:val="Kopfzeile"/>
    </w:pPr>
  </w:p>
  <w:p w:rsidR="00861B15" w:rsidRDefault="00861B15" w14:paraId="4F4AF2DC"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153DD4"/>
    <w:rsid w:val="00172D53"/>
    <w:rsid w:val="001B3D67"/>
    <w:rsid w:val="001D32E8"/>
    <w:rsid w:val="00216D48"/>
    <w:rsid w:val="00226DB9"/>
    <w:rsid w:val="00241CB3"/>
    <w:rsid w:val="00277C9E"/>
    <w:rsid w:val="002A4A1B"/>
    <w:rsid w:val="00302FF1"/>
    <w:rsid w:val="00306587"/>
    <w:rsid w:val="003F3DA1"/>
    <w:rsid w:val="004134DA"/>
    <w:rsid w:val="004505E1"/>
    <w:rsid w:val="004546F9"/>
    <w:rsid w:val="004A2191"/>
    <w:rsid w:val="004E45D1"/>
    <w:rsid w:val="00514F43"/>
    <w:rsid w:val="0051527F"/>
    <w:rsid w:val="00566C86"/>
    <w:rsid w:val="00624963"/>
    <w:rsid w:val="00624E9D"/>
    <w:rsid w:val="00667E5A"/>
    <w:rsid w:val="006C1434"/>
    <w:rsid w:val="006E1408"/>
    <w:rsid w:val="006E407D"/>
    <w:rsid w:val="006F1C12"/>
    <w:rsid w:val="00775849"/>
    <w:rsid w:val="00776500"/>
    <w:rsid w:val="0078262F"/>
    <w:rsid w:val="007A4B7D"/>
    <w:rsid w:val="00814B3B"/>
    <w:rsid w:val="00861B15"/>
    <w:rsid w:val="00883D6F"/>
    <w:rsid w:val="008931C9"/>
    <w:rsid w:val="00894129"/>
    <w:rsid w:val="008B6CAC"/>
    <w:rsid w:val="008D0D0E"/>
    <w:rsid w:val="009408D2"/>
    <w:rsid w:val="00961A09"/>
    <w:rsid w:val="009901E0"/>
    <w:rsid w:val="009B4CF3"/>
    <w:rsid w:val="009D18CD"/>
    <w:rsid w:val="009F2ED2"/>
    <w:rsid w:val="00A7177A"/>
    <w:rsid w:val="00A85610"/>
    <w:rsid w:val="00A93354"/>
    <w:rsid w:val="00AA2948"/>
    <w:rsid w:val="00AA45E5"/>
    <w:rsid w:val="00B115E7"/>
    <w:rsid w:val="00B231EB"/>
    <w:rsid w:val="00B54B39"/>
    <w:rsid w:val="00B64BB8"/>
    <w:rsid w:val="00B864A2"/>
    <w:rsid w:val="00BD30F0"/>
    <w:rsid w:val="00BD50CA"/>
    <w:rsid w:val="00C31B75"/>
    <w:rsid w:val="00C849A2"/>
    <w:rsid w:val="00C870D8"/>
    <w:rsid w:val="00CE3A9A"/>
    <w:rsid w:val="00D23A33"/>
    <w:rsid w:val="00D3494A"/>
    <w:rsid w:val="00D61038"/>
    <w:rsid w:val="00D711C9"/>
    <w:rsid w:val="00D77281"/>
    <w:rsid w:val="00D82D6A"/>
    <w:rsid w:val="00D84B8F"/>
    <w:rsid w:val="00DA5793"/>
    <w:rsid w:val="00DB0C8F"/>
    <w:rsid w:val="00EA1054"/>
    <w:rsid w:val="00EC304A"/>
    <w:rsid w:val="00EE009E"/>
    <w:rsid w:val="00F95E7B"/>
    <w:rsid w:val="00FC70E3"/>
    <w:rsid w:val="00FD144D"/>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ABB32D"/>
  <w15:chartTrackingRefBased/>
  <w15:docId w15:val="{B7EE5913-EFB3-2C45-A752-D65C38B4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semiHidden="1" w:unhideWhenUsed="1"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BodyText3">
    <w:name w:val="Body Text 3"/>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57184">
      <w:bodyDiv w:val="1"/>
      <w:marLeft w:val="0"/>
      <w:marRight w:val="0"/>
      <w:marTop w:val="0"/>
      <w:marBottom w:val="0"/>
      <w:divBdr>
        <w:top w:val="none" w:sz="0" w:space="0" w:color="auto"/>
        <w:left w:val="none" w:sz="0" w:space="0" w:color="auto"/>
        <w:bottom w:val="none" w:sz="0" w:space="0" w:color="auto"/>
        <w:right w:val="none" w:sz="0" w:space="0" w:color="auto"/>
      </w:divBdr>
    </w:div>
    <w:div w:id="900408741">
      <w:bodyDiv w:val="1"/>
      <w:marLeft w:val="0"/>
      <w:marRight w:val="0"/>
      <w:marTop w:val="0"/>
      <w:marBottom w:val="0"/>
      <w:divBdr>
        <w:top w:val="none" w:sz="0" w:space="0" w:color="auto"/>
        <w:left w:val="none" w:sz="0" w:space="0" w:color="auto"/>
        <w:bottom w:val="none" w:sz="0" w:space="0" w:color="auto"/>
        <w:right w:val="none" w:sz="0" w:space="0" w:color="auto"/>
      </w:divBdr>
    </w:div>
    <w:div w:id="21113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word/footer11.xml" Id="rId8" /><Relationship Type="http://schemas.openxmlformats.org/officeDocument/2006/relationships/settings" Target="/word/settings.xml" Id="rId3" /><Relationship Type="http://schemas.openxmlformats.org/officeDocument/2006/relationships/header" Target="/word/header11.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theme" Target="/word/theme/theme11.xml" Id="rId11" /><Relationship Type="http://schemas.openxmlformats.org/officeDocument/2006/relationships/footnotes" Target="/word/footnotes.xml" Id="rId5" /><Relationship Type="http://schemas.openxmlformats.org/officeDocument/2006/relationships/fontTable" Target="/word/fontTable.xml" Id="rId10" /><Relationship Type="http://schemas.openxmlformats.org/officeDocument/2006/relationships/webSettings" Target="/word/webSettings.xml" Id="rId4" /><Relationship Type="http://schemas.openxmlformats.org/officeDocument/2006/relationships/footer" Target="/word/footer22.xml" Id="rId9" /></Relationships>
</file>

<file path=word/_rels/header11.xml.rels>&#65279;<?xml version="1.0" encoding="utf-8"?><Relationships xmlns="http://schemas.openxmlformats.org/package/2006/relationships"><Relationship Type="http://schemas.openxmlformats.org/officeDocument/2006/relationships/image" Target="/word/media/image1.emf" Id="rId1" /></Relationships>
</file>

<file path=word/_rels/settings.xml.rels>&#65279;<?xml version="1.0" encoding="utf-8"?><Relationships xmlns="http://schemas.openxmlformats.org/package/2006/relationships"><Relationship Type="http://schemas.openxmlformats.org/officeDocument/2006/relationships/attachedTemplate" Target="file:///C:\Programme\Microsoft%20Office\Vorlagen\Presseblanco.dot" TargetMode="External" Id="rId1" /></Relationships>
</file>

<file path=word/theme/theme1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C:\Programme\Microsoft Office\Vorlagen\Presseblanco.dot</ap:Template>
  <ap:TotalTime>0</ap:TotalTime>
  <ap:Pages>3</ap:Pages>
  <ap:Words>509</ap:Words>
  <ap:Characters>3208</ap:Characters>
  <ap:Application>Microsoft Office Word</ap:Application>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Herausgeber/Redaktion</vt:lpstr>
    </vt:vector>
  </ap:TitlesOfParts>
  <ap:Company>HEWI</ap:Company>
  <ap:LinksUpToDate>false</ap:LinksUpToDate>
  <ap:CharactersWithSpaces>3710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Anne Ickler</cp:lastModifiedBy>
  <cp:revision>2</cp:revision>
  <cp:lastPrinted>2016-02-02T07:56:00Z</cp:lastPrinted>
  <dcterms:created xsi:type="dcterms:W3CDTF">2021-07-23T16:20:00Z</dcterms:created>
  <dcterms:modified xsi:type="dcterms:W3CDTF">2021-07-23T16:20:00Z</dcterms:modified>
</cp:coreProperties>
</file>